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708"/>
        <w:gridCol w:w="4568"/>
      </w:tblGrid>
      <w:tr w:rsidR="00657883" w:rsidRPr="00C46D67" w14:paraId="7EDB83C6" w14:textId="77777777" w:rsidTr="009B2BF8">
        <w:tc>
          <w:tcPr>
            <w:tcW w:w="708" w:type="dxa"/>
            <w:shd w:val="clear" w:color="auto" w:fill="auto"/>
          </w:tcPr>
          <w:p w14:paraId="34734347" w14:textId="77777777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Al</w:t>
            </w:r>
          </w:p>
        </w:tc>
        <w:tc>
          <w:tcPr>
            <w:tcW w:w="4568" w:type="dxa"/>
            <w:shd w:val="clear" w:color="auto" w:fill="auto"/>
          </w:tcPr>
          <w:p w14:paraId="44E8D502" w14:textId="77777777" w:rsidR="00657883" w:rsidRPr="00C46D67" w:rsidRDefault="0053433A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Ministero dell’Istruzione</w:t>
            </w:r>
          </w:p>
          <w:p w14:paraId="33407BE1" w14:textId="77777777" w:rsidR="00657883" w:rsidRPr="00C46D67" w:rsidRDefault="00657883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r w:rsidRPr="00C46D67">
              <w:rPr>
                <w:rFonts w:ascii="Book Antiqua" w:eastAsia="Times New Roman" w:hAnsi="Book Antiqua"/>
                <w:sz w:val="24"/>
                <w:szCs w:val="24"/>
                <w:lang w:eastAsia="it-IT"/>
              </w:rPr>
              <w:t>Ufficio Scolastico Regionale per il Lazio</w:t>
            </w:r>
          </w:p>
          <w:p w14:paraId="4BDD2B86" w14:textId="77777777" w:rsidR="00657883" w:rsidRPr="00C46D67" w:rsidRDefault="001867DB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  <w:hyperlink r:id="rId7" w:history="1">
              <w:r w:rsidR="00657883" w:rsidRPr="00C46D67">
                <w:rPr>
                  <w:rStyle w:val="Collegamentoipertestuale"/>
                  <w:rFonts w:ascii="Book Antiqua" w:eastAsia="Times New Roman" w:hAnsi="Book Antiqua"/>
                  <w:sz w:val="24"/>
                  <w:szCs w:val="24"/>
                  <w:lang w:eastAsia="it-IT"/>
                </w:rPr>
                <w:t>drla@postacert.istruzione.it</w:t>
              </w:r>
            </w:hyperlink>
          </w:p>
        </w:tc>
      </w:tr>
      <w:tr w:rsidR="00905CE8" w:rsidRPr="00DA6C9E" w14:paraId="0AE52CD7" w14:textId="77777777" w:rsidTr="009B2BF8">
        <w:tc>
          <w:tcPr>
            <w:tcW w:w="708" w:type="dxa"/>
            <w:shd w:val="clear" w:color="auto" w:fill="auto"/>
          </w:tcPr>
          <w:p w14:paraId="465B49CD" w14:textId="77777777" w:rsidR="00905CE8" w:rsidRPr="00DA6C9E" w:rsidRDefault="00905CE8" w:rsidP="00905C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  <w:tc>
          <w:tcPr>
            <w:tcW w:w="4568" w:type="dxa"/>
            <w:shd w:val="clear" w:color="auto" w:fill="auto"/>
          </w:tcPr>
          <w:p w14:paraId="372B1584" w14:textId="77777777" w:rsidR="00905CE8" w:rsidRPr="00DA6C9E" w:rsidRDefault="00905CE8" w:rsidP="009B2B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Book Antiqua" w:eastAsia="Times New Roman" w:hAnsi="Book Antiqua"/>
                <w:szCs w:val="24"/>
                <w:lang w:eastAsia="it-IT"/>
              </w:rPr>
            </w:pPr>
          </w:p>
        </w:tc>
      </w:tr>
    </w:tbl>
    <w:p w14:paraId="14F5FD50" w14:textId="77777777" w:rsidR="00657883" w:rsidRPr="00B93C78" w:rsidRDefault="00657883" w:rsidP="006578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                   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ab/>
        <w:t xml:space="preserve">     </w:t>
      </w:r>
    </w:p>
    <w:p w14:paraId="3C03AB4C" w14:textId="5368215E" w:rsidR="00FD24BD" w:rsidRPr="00FD24BD" w:rsidRDefault="00657883" w:rsidP="00DA6F89">
      <w:pPr>
        <w:adjustRightInd w:val="0"/>
        <w:jc w:val="both"/>
        <w:rPr>
          <w:rFonts w:ascii="Book Antiqua" w:eastAsia="Times New Roman" w:hAnsi="Book Antiqua"/>
          <w:i/>
          <w:sz w:val="24"/>
          <w:szCs w:val="24"/>
          <w:lang w:eastAsia="it-IT"/>
        </w:rPr>
      </w:pPr>
      <w:r w:rsidRPr="00FD24BD">
        <w:rPr>
          <w:rFonts w:ascii="Book Antiqua" w:eastAsia="Times New Roman" w:hAnsi="Book Antiqua"/>
          <w:b/>
          <w:sz w:val="24"/>
          <w:szCs w:val="24"/>
          <w:lang w:eastAsia="it-IT"/>
        </w:rPr>
        <w:t>Oggetto: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725C29" w:rsidRPr="00725C29">
        <w:rPr>
          <w:rFonts w:ascii="Book Antiqua" w:eastAsia="Times New Roman" w:hAnsi="Book Antiqua"/>
          <w:i/>
          <w:sz w:val="24"/>
          <w:szCs w:val="24"/>
          <w:lang w:eastAsia="it-IT"/>
        </w:rPr>
        <w:t>Avviso di disponibilità di n. 1 posto di funzione dirigenziale non generale presso l’Ufficio scolastico reg</w:t>
      </w:r>
      <w:r w:rsidR="004837F4">
        <w:rPr>
          <w:rFonts w:ascii="Book Antiqua" w:eastAsia="Times New Roman" w:hAnsi="Book Antiqua"/>
          <w:i/>
          <w:sz w:val="24"/>
          <w:szCs w:val="24"/>
          <w:lang w:eastAsia="it-IT"/>
        </w:rPr>
        <w:t>ionale per il Lazio- Ufficio I</w:t>
      </w:r>
      <w:r w:rsidR="00135CF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-Gestione delle </w:t>
      </w:r>
      <w:proofErr w:type="gramStart"/>
      <w:r w:rsidR="00135CF3">
        <w:rPr>
          <w:rFonts w:ascii="Book Antiqua" w:eastAsia="Times New Roman" w:hAnsi="Book Antiqua"/>
          <w:i/>
          <w:sz w:val="24"/>
          <w:szCs w:val="24"/>
          <w:lang w:eastAsia="it-IT"/>
        </w:rPr>
        <w:t>risorse  umane</w:t>
      </w:r>
      <w:proofErr w:type="gramEnd"/>
      <w:r w:rsidR="00135CF3">
        <w:rPr>
          <w:rFonts w:ascii="Book Antiqua" w:eastAsia="Times New Roman" w:hAnsi="Book Antiqua"/>
          <w:i/>
          <w:sz w:val="24"/>
          <w:szCs w:val="24"/>
          <w:lang w:eastAsia="it-IT"/>
        </w:rPr>
        <w:t>, finanziarie e strumentali</w:t>
      </w:r>
      <w:r w:rsidR="00A22A67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– avviso </w:t>
      </w:r>
      <w:r w:rsidR="006D71D6" w:rsidRPr="00450233">
        <w:rPr>
          <w:rFonts w:ascii="Book Antiqua" w:eastAsia="Times New Roman" w:hAnsi="Book Antiqua"/>
          <w:i/>
          <w:sz w:val="24"/>
          <w:szCs w:val="24"/>
          <w:lang w:eastAsia="it-IT"/>
        </w:rPr>
        <w:t xml:space="preserve">prot. </w:t>
      </w:r>
      <w:r w:rsidR="00035280">
        <w:rPr>
          <w:rFonts w:ascii="Book Antiqua" w:eastAsia="Times New Roman" w:hAnsi="Book Antiqua"/>
          <w:i/>
          <w:sz w:val="24"/>
          <w:szCs w:val="24"/>
          <w:lang w:eastAsia="it-IT"/>
        </w:rPr>
        <w:t>….</w:t>
      </w:r>
    </w:p>
    <w:p w14:paraId="73CF5627" w14:textId="77777777" w:rsidR="00F361EA" w:rsidRDefault="00F361EA" w:rsidP="00F361EA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Il/La sottoscritto/a …………………………</w:t>
      </w:r>
      <w:proofErr w:type="gramStart"/>
      <w:r w:rsidRPr="00B93C78"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.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      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>nato/</w:t>
      </w:r>
      <w:proofErr w:type="gramStart"/>
      <w:r w:rsidRPr="00B93C78">
        <w:rPr>
          <w:rFonts w:ascii="Book Antiqua" w:eastAsia="Times New Roman" w:hAnsi="Book Antiqua"/>
          <w:sz w:val="24"/>
          <w:szCs w:val="24"/>
          <w:lang w:eastAsia="it-IT"/>
        </w:rPr>
        <w:t>a  …</w:t>
      </w:r>
      <w:proofErr w:type="gramEnd"/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……….. </w:t>
      </w:r>
    </w:p>
    <w:p w14:paraId="7429044F" w14:textId="77777777" w:rsidR="00F361EA" w:rsidRDefault="00F361EA" w:rsidP="00F361EA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il …</w:t>
      </w:r>
      <w:r>
        <w:rPr>
          <w:rFonts w:ascii="Book Antiqua" w:eastAsia="Times New Roman" w:hAnsi="Book Antiqua"/>
          <w:sz w:val="24"/>
          <w:szCs w:val="24"/>
          <w:lang w:eastAsia="it-IT"/>
        </w:rPr>
        <w:t>………</w:t>
      </w:r>
      <w:proofErr w:type="gramStart"/>
      <w:r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>
        <w:rPr>
          <w:rFonts w:ascii="Book Antiqua" w:eastAsia="Times New Roman" w:hAnsi="Book Antiqua"/>
          <w:sz w:val="24"/>
          <w:szCs w:val="24"/>
          <w:lang w:eastAsia="it-IT"/>
        </w:rPr>
        <w:t>.             codice fiscale……………………… ……………</w:t>
      </w:r>
      <w:proofErr w:type="gramStart"/>
      <w:r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>
        <w:rPr>
          <w:rFonts w:ascii="Book Antiqua" w:eastAsia="Times New Roman" w:hAnsi="Book Antiqua"/>
          <w:sz w:val="24"/>
          <w:szCs w:val="24"/>
          <w:lang w:eastAsia="it-IT"/>
        </w:rPr>
        <w:t>.</w:t>
      </w:r>
      <w:r w:rsidRPr="00B93C78">
        <w:rPr>
          <w:rFonts w:ascii="Book Antiqua" w:eastAsia="Times New Roman" w:hAnsi="Book Antiqua"/>
          <w:sz w:val="24"/>
          <w:szCs w:val="24"/>
          <w:lang w:eastAsia="it-IT"/>
        </w:rPr>
        <w:t xml:space="preserve">,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     </w:t>
      </w:r>
    </w:p>
    <w:p w14:paraId="64974B80" w14:textId="54760B12" w:rsidR="0076507D" w:rsidRPr="0076507D" w:rsidRDefault="00DA4600" w:rsidP="00DA4600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DA4600">
        <w:rPr>
          <w:rFonts w:ascii="Book Antiqua" w:eastAsia="Times New Roman" w:hAnsi="Book Antiqua"/>
          <w:sz w:val="24"/>
          <w:szCs w:val="24"/>
          <w:lang w:eastAsia="it-IT"/>
        </w:rPr>
        <w:t xml:space="preserve">dirigente amministrativo di ruolo </w:t>
      </w:r>
      <w:r w:rsidR="0076507D">
        <w:rPr>
          <w:rFonts w:ascii="Book Antiqua" w:eastAsia="Times New Roman" w:hAnsi="Book Antiqua"/>
          <w:sz w:val="24"/>
          <w:szCs w:val="24"/>
          <w:lang w:eastAsia="it-IT"/>
        </w:rPr>
        <w:t>del M.I.</w:t>
      </w:r>
      <w:r w:rsidRPr="00DA4600">
        <w:rPr>
          <w:rFonts w:ascii="Book Antiqua" w:eastAsia="Times New Roman" w:hAnsi="Book Antiqua"/>
          <w:sz w:val="24"/>
          <w:szCs w:val="24"/>
          <w:lang w:eastAsia="it-IT"/>
        </w:rPr>
        <w:t xml:space="preserve"> in ser</w:t>
      </w:r>
      <w:r w:rsidR="0076507D">
        <w:rPr>
          <w:rFonts w:ascii="Book Antiqua" w:eastAsia="Times New Roman" w:hAnsi="Book Antiqua"/>
          <w:sz w:val="24"/>
          <w:szCs w:val="24"/>
          <w:lang w:eastAsia="it-IT"/>
        </w:rPr>
        <w:t>vizio presso ………………………………</w:t>
      </w:r>
      <w:proofErr w:type="gramStart"/>
      <w:r w:rsidR="0076507D">
        <w:rPr>
          <w:rFonts w:ascii="Book Antiqua" w:eastAsia="Times New Roman" w:hAnsi="Book Antiqua"/>
          <w:sz w:val="24"/>
          <w:szCs w:val="24"/>
          <w:lang w:eastAsia="it-IT"/>
        </w:rPr>
        <w:t>…….</w:t>
      </w:r>
      <w:proofErr w:type="gramEnd"/>
      <w:r w:rsidR="0076507D">
        <w:rPr>
          <w:rFonts w:ascii="Book Antiqua" w:eastAsia="Times New Roman" w:hAnsi="Book Antiqua"/>
          <w:sz w:val="24"/>
          <w:szCs w:val="24"/>
          <w:lang w:eastAsia="it-IT"/>
        </w:rPr>
        <w:t xml:space="preserve">.  </w:t>
      </w:r>
    </w:p>
    <w:p w14:paraId="1B3850A2" w14:textId="77777777" w:rsidR="00DA6C9E" w:rsidRDefault="00F361EA" w:rsidP="00DA6C9E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in relazione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all’avviso di disponibilità di n. 1 posto</w:t>
      </w:r>
      <w:r>
        <w:t xml:space="preserve"> </w:t>
      </w:r>
      <w:r w:rsidRPr="006465EC">
        <w:rPr>
          <w:rFonts w:ascii="Book Antiqua" w:eastAsia="Times New Roman" w:hAnsi="Book Antiqua"/>
          <w:sz w:val="24"/>
          <w:szCs w:val="24"/>
          <w:lang w:eastAsia="it-IT"/>
        </w:rPr>
        <w:t xml:space="preserve">di funzione dirigenziale non generale 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presso 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 xml:space="preserve">l’Ufficio </w:t>
      </w:r>
      <w:r w:rsidR="004837F4">
        <w:rPr>
          <w:rFonts w:ascii="Book Antiqua" w:eastAsia="Times New Roman" w:hAnsi="Book Antiqua"/>
          <w:sz w:val="24"/>
          <w:szCs w:val="24"/>
          <w:lang w:eastAsia="it-IT"/>
        </w:rPr>
        <w:t>I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 xml:space="preserve"> dell’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>U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>.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>S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>.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>R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>.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 xml:space="preserve">per il 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>Lazio (posizione retributiva “</w:t>
      </w:r>
      <w:r w:rsidR="004B6CF0">
        <w:rPr>
          <w:rFonts w:ascii="Book Antiqua" w:eastAsia="Times New Roman" w:hAnsi="Book Antiqua"/>
          <w:sz w:val="24"/>
          <w:szCs w:val="24"/>
          <w:lang w:eastAsia="it-IT"/>
        </w:rPr>
        <w:t>B</w:t>
      </w:r>
      <w:r w:rsidR="00246BD7" w:rsidRPr="00246BD7">
        <w:rPr>
          <w:rFonts w:ascii="Book Antiqua" w:eastAsia="Times New Roman" w:hAnsi="Book Antiqua"/>
          <w:sz w:val="24"/>
          <w:szCs w:val="24"/>
          <w:lang w:eastAsia="it-IT"/>
        </w:rPr>
        <w:t>”)</w:t>
      </w:r>
      <w:r w:rsidR="00246BD7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>da conferire ai sen</w:t>
      </w:r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si del comma 5 art. 19 del </w:t>
      </w:r>
      <w:proofErr w:type="spellStart"/>
      <w:r w:rsidR="00385972">
        <w:rPr>
          <w:rFonts w:ascii="Book Antiqua" w:eastAsia="Times New Roman" w:hAnsi="Book Antiqua"/>
          <w:sz w:val="24"/>
          <w:szCs w:val="24"/>
          <w:lang w:eastAsia="it-IT"/>
        </w:rPr>
        <w:t>DLgs</w:t>
      </w:r>
      <w:proofErr w:type="spellEnd"/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. </w:t>
      </w:r>
      <w:r>
        <w:rPr>
          <w:rFonts w:ascii="Book Antiqua" w:eastAsia="Times New Roman" w:hAnsi="Book Antiqua"/>
          <w:sz w:val="24"/>
          <w:szCs w:val="24"/>
          <w:lang w:eastAsia="it-IT"/>
        </w:rPr>
        <w:t>165/01 e in subordine in reggenza</w:t>
      </w:r>
    </w:p>
    <w:p w14:paraId="5A7A163D" w14:textId="77777777" w:rsidR="00DA6C9E" w:rsidRPr="00DA6C9E" w:rsidRDefault="00DA6C9E" w:rsidP="00DA6C9E">
      <w:pPr>
        <w:spacing w:after="0"/>
        <w:ind w:right="-1"/>
        <w:jc w:val="both"/>
        <w:rPr>
          <w:rFonts w:ascii="Book Antiqua" w:eastAsia="Times New Roman" w:hAnsi="Book Antiqua"/>
          <w:sz w:val="16"/>
          <w:szCs w:val="16"/>
          <w:lang w:eastAsia="it-IT"/>
        </w:rPr>
      </w:pPr>
    </w:p>
    <w:p w14:paraId="18B415A1" w14:textId="77777777" w:rsidR="00F361EA" w:rsidRPr="00DA1D8A" w:rsidRDefault="00F361EA" w:rsidP="00DA6C9E">
      <w:pPr>
        <w:spacing w:after="0"/>
        <w:ind w:right="-1"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 w:rsidRPr="00DA1D8A">
        <w:rPr>
          <w:rFonts w:ascii="Book Antiqua" w:eastAsia="Times New Roman" w:hAnsi="Book Antiqua"/>
          <w:b/>
          <w:sz w:val="24"/>
          <w:szCs w:val="24"/>
          <w:lang w:eastAsia="it-IT"/>
        </w:rPr>
        <w:t>MANIFESTA</w:t>
      </w:r>
    </w:p>
    <w:p w14:paraId="4FAE7171" w14:textId="77777777" w:rsidR="00F361EA" w:rsidRPr="00133F5B" w:rsidRDefault="00F361EA" w:rsidP="00F361EA">
      <w:pPr>
        <w:spacing w:after="0"/>
        <w:ind w:right="-1"/>
        <w:jc w:val="center"/>
        <w:rPr>
          <w:rFonts w:ascii="Book Antiqua" w:eastAsia="Times New Roman" w:hAnsi="Book Antiqua"/>
          <w:sz w:val="16"/>
          <w:szCs w:val="16"/>
          <w:lang w:eastAsia="it-IT"/>
        </w:rPr>
      </w:pPr>
    </w:p>
    <w:p w14:paraId="7242DF7A" w14:textId="77777777" w:rsidR="00F361EA" w:rsidRDefault="00F361EA" w:rsidP="00DA6C9E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B93C78">
        <w:rPr>
          <w:rFonts w:ascii="Book Antiqua" w:eastAsia="Times New Roman" w:hAnsi="Book Antiqua"/>
          <w:sz w:val="24"/>
          <w:szCs w:val="24"/>
          <w:lang w:eastAsia="it-IT"/>
        </w:rPr>
        <w:t>la propria disponibilità al conferim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ento dell’incarico dirigenziale di livello non </w:t>
      </w:r>
      <w:r w:rsidR="00DA6C9E">
        <w:rPr>
          <w:rFonts w:ascii="Book Antiqua" w:eastAsia="Times New Roman" w:hAnsi="Book Antiqua"/>
          <w:sz w:val="24"/>
          <w:szCs w:val="24"/>
          <w:lang w:eastAsia="it-IT"/>
        </w:rPr>
        <w:t>generale presso</w:t>
      </w:r>
      <w:r>
        <w:rPr>
          <w:rFonts w:ascii="Book Antiqua" w:eastAsia="Times New Roman" w:hAnsi="Book Antiqua"/>
          <w:sz w:val="24"/>
          <w:szCs w:val="24"/>
          <w:lang w:eastAsia="it-IT"/>
        </w:rPr>
        <w:t xml:space="preserve"> l’Ufficio </w:t>
      </w:r>
      <w:r w:rsidR="00CF5749">
        <w:rPr>
          <w:rFonts w:ascii="Book Antiqua" w:eastAsia="Times New Roman" w:hAnsi="Book Antiqua"/>
          <w:sz w:val="24"/>
          <w:szCs w:val="24"/>
          <w:lang w:eastAsia="it-IT"/>
        </w:rPr>
        <w:t>I</w:t>
      </w:r>
      <w:r w:rsidR="00385972">
        <w:rPr>
          <w:rFonts w:ascii="Book Antiqua" w:eastAsia="Times New Roman" w:hAnsi="Book Antiqua"/>
          <w:sz w:val="24"/>
          <w:szCs w:val="24"/>
          <w:lang w:eastAsia="it-IT"/>
        </w:rPr>
        <w:t xml:space="preserve"> </w:t>
      </w:r>
      <w:r>
        <w:rPr>
          <w:rFonts w:ascii="Book Antiqua" w:eastAsia="Times New Roman" w:hAnsi="Book Antiqua"/>
          <w:sz w:val="24"/>
          <w:szCs w:val="24"/>
          <w:lang w:eastAsia="it-IT"/>
        </w:rPr>
        <w:t>dell’Ufficio Scolastico Regionale per il Lazio;</w:t>
      </w:r>
    </w:p>
    <w:p w14:paraId="0A844CF3" w14:textId="77777777" w:rsidR="00F361EA" w:rsidRDefault="00F361EA" w:rsidP="00F361EA">
      <w:pPr>
        <w:spacing w:after="0"/>
        <w:ind w:right="-1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9207"/>
      </w:tblGrid>
      <w:tr w:rsidR="00DA6C9E" w14:paraId="086C2CDB" w14:textId="77777777" w:rsidTr="00DA6C9E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1088C30C" w14:textId="77777777" w:rsidR="00DA6C9E" w:rsidRDefault="00DA6C9E" w:rsidP="00DA6C9E">
            <w:pPr>
              <w:spacing w:line="360" w:lineRule="auto"/>
              <w:ind w:right="-1"/>
              <w:jc w:val="both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</w:p>
        </w:tc>
        <w:tc>
          <w:tcPr>
            <w:tcW w:w="92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AF62BF" w14:textId="77777777" w:rsidR="00DA6C9E" w:rsidRPr="00DA6C9E" w:rsidRDefault="00DA6C9E" w:rsidP="00DA6C9E">
            <w:pPr>
              <w:ind w:right="-1"/>
              <w:jc w:val="both"/>
              <w:rPr>
                <w:rFonts w:ascii="Book Antiqua" w:eastAsia="Times New Roman" w:hAnsi="Book Antiqua"/>
                <w:iCs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iCs/>
                <w:sz w:val="24"/>
                <w:szCs w:val="24"/>
                <w:lang w:eastAsia="it-IT"/>
              </w:rPr>
              <w:t>Titolarità, ai sensi dell’articolo 19, comma 5, decreto 165/2001</w:t>
            </w:r>
          </w:p>
        </w:tc>
      </w:tr>
      <w:tr w:rsidR="00DA6C9E" w14:paraId="68101114" w14:textId="77777777" w:rsidTr="00DA6C9E"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39017D83" w14:textId="77777777" w:rsidR="00DA6C9E" w:rsidRDefault="00DA6C9E" w:rsidP="00DA6C9E">
            <w:pPr>
              <w:spacing w:line="360" w:lineRule="auto"/>
              <w:ind w:right="-1"/>
              <w:jc w:val="both"/>
              <w:rPr>
                <w:rFonts w:ascii="Book Antiqua" w:eastAsia="Times New Roman" w:hAnsi="Book Antiqua"/>
                <w:sz w:val="24"/>
                <w:szCs w:val="24"/>
                <w:lang w:eastAsia="it-IT"/>
              </w:rPr>
            </w:pPr>
          </w:p>
        </w:tc>
        <w:tc>
          <w:tcPr>
            <w:tcW w:w="92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8EE06" w14:textId="77777777" w:rsidR="00DA6C9E" w:rsidRPr="00DA6C9E" w:rsidRDefault="00DA6C9E" w:rsidP="00DA6C9E">
            <w:pPr>
              <w:ind w:right="-1"/>
              <w:jc w:val="both"/>
              <w:rPr>
                <w:rFonts w:ascii="Book Antiqua" w:eastAsia="Times New Roman" w:hAnsi="Book Antiqua"/>
                <w:iCs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/>
                <w:iCs/>
                <w:sz w:val="24"/>
                <w:szCs w:val="24"/>
                <w:lang w:eastAsia="it-IT"/>
              </w:rPr>
              <w:t xml:space="preserve">Reggenza, ai sensi dell’articolo 61 del CCNL 21/04/2006 </w:t>
            </w:r>
          </w:p>
        </w:tc>
      </w:tr>
    </w:tbl>
    <w:p w14:paraId="4B6C0F3F" w14:textId="77777777" w:rsidR="00DA6C9E" w:rsidRPr="00DA6C9E" w:rsidRDefault="00DA6C9E" w:rsidP="00DA6C9E">
      <w:pPr>
        <w:spacing w:after="0"/>
        <w:ind w:right="-1"/>
        <w:jc w:val="both"/>
        <w:rPr>
          <w:rFonts w:ascii="Book Antiqua" w:eastAsia="Times New Roman" w:hAnsi="Book Antiqua"/>
          <w:iCs/>
          <w:sz w:val="16"/>
          <w:szCs w:val="16"/>
          <w:lang w:eastAsia="it-IT"/>
        </w:rPr>
      </w:pPr>
    </w:p>
    <w:p w14:paraId="70DABDBB" w14:textId="77777777" w:rsidR="00DA6C9E" w:rsidRDefault="00DA6C9E" w:rsidP="00DA6C9E">
      <w:pPr>
        <w:spacing w:after="80" w:line="360" w:lineRule="auto"/>
        <w:jc w:val="both"/>
        <w:rPr>
          <w:rFonts w:ascii="Verdana" w:hAnsi="Verdana"/>
          <w:sz w:val="18"/>
          <w:szCs w:val="18"/>
        </w:rPr>
      </w:pPr>
    </w:p>
    <w:p w14:paraId="12ADAADE" w14:textId="77777777" w:rsidR="00DA6C9E" w:rsidRDefault="00DA6C9E" w:rsidP="00DA6C9E">
      <w:pPr>
        <w:spacing w:after="80" w:line="360" w:lineRule="auto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Verdana" w:hAnsi="Verdana"/>
          <w:sz w:val="18"/>
          <w:szCs w:val="18"/>
        </w:rPr>
        <w:t xml:space="preserve">A 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>tal fine</w:t>
      </w:r>
    </w:p>
    <w:p w14:paraId="2B80CAE9" w14:textId="77777777" w:rsidR="00A47526" w:rsidRPr="00A47526" w:rsidRDefault="00A47526" w:rsidP="00DA6C9E">
      <w:pPr>
        <w:spacing w:after="0" w:line="360" w:lineRule="auto"/>
        <w:jc w:val="center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b/>
          <w:sz w:val="24"/>
          <w:szCs w:val="24"/>
          <w:lang w:eastAsia="it-IT"/>
        </w:rPr>
        <w:t>DICHIARA</w:t>
      </w:r>
      <w:r w:rsidRPr="00A47526">
        <w:rPr>
          <w:rFonts w:ascii="Book Antiqua" w:eastAsia="Times New Roman" w:hAnsi="Book Antiqua"/>
          <w:sz w:val="24"/>
          <w:szCs w:val="24"/>
          <w:lang w:eastAsia="it-IT"/>
        </w:rPr>
        <w:t>:</w:t>
      </w:r>
    </w:p>
    <w:p w14:paraId="06F51255" w14:textId="77777777" w:rsidR="00A47526" w:rsidRPr="00A47526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>che non sussistono le cause di incompatibilità a svolgere l’incarico, indicate dal decreto legislativo 8 aprile 2013, n. 39;</w:t>
      </w:r>
    </w:p>
    <w:p w14:paraId="02CCF783" w14:textId="77777777" w:rsidR="001A4DBE" w:rsidRDefault="00A47526" w:rsidP="00DA6C9E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che non sussistono le cause di </w:t>
      </w:r>
      <w:proofErr w:type="spellStart"/>
      <w:r w:rsidRPr="00A47526">
        <w:rPr>
          <w:rFonts w:ascii="Book Antiqua" w:eastAsia="Times New Roman" w:hAnsi="Book Antiqua"/>
          <w:sz w:val="24"/>
          <w:szCs w:val="24"/>
          <w:lang w:eastAsia="it-IT"/>
        </w:rPr>
        <w:t>inconferibilità</w:t>
      </w:r>
      <w:proofErr w:type="spellEnd"/>
      <w:r w:rsidRPr="00A47526">
        <w:rPr>
          <w:rFonts w:ascii="Book Antiqua" w:eastAsia="Times New Roman" w:hAnsi="Book Antiqua"/>
          <w:sz w:val="24"/>
          <w:szCs w:val="24"/>
          <w:lang w:eastAsia="it-IT"/>
        </w:rPr>
        <w:t xml:space="preserve"> dell’incarico previste dal decreto legislativo 8 aprile 2013, n. 39, ed in particolare quelle indicate all’art. 3;</w:t>
      </w:r>
    </w:p>
    <w:p w14:paraId="0C400BA6" w14:textId="77777777" w:rsidR="004B6CF0" w:rsidRPr="004B6CF0" w:rsidRDefault="00CF5749" w:rsidP="004B6CF0">
      <w:pPr>
        <w:numPr>
          <w:ilvl w:val="0"/>
          <w:numId w:val="1"/>
        </w:numPr>
        <w:spacing w:after="0"/>
        <w:ind w:left="284" w:hanging="284"/>
        <w:jc w:val="both"/>
        <w:rPr>
          <w:rFonts w:ascii="Book Antiqua" w:eastAsia="Times New Roman" w:hAnsi="Book Antiqua"/>
          <w:sz w:val="24"/>
          <w:szCs w:val="24"/>
          <w:lang w:eastAsia="it-IT"/>
        </w:rPr>
      </w:pPr>
      <w:r>
        <w:rPr>
          <w:rFonts w:ascii="Book Antiqua" w:eastAsia="Times New Roman" w:hAnsi="Book Antiqua"/>
          <w:sz w:val="24"/>
          <w:szCs w:val="24"/>
          <w:lang w:eastAsia="it-IT"/>
        </w:rPr>
        <w:t>di autorizzare l’USR Lazio</w:t>
      </w:r>
      <w:r w:rsidR="004B6CF0" w:rsidRPr="004B6CF0">
        <w:rPr>
          <w:rFonts w:ascii="Book Antiqua" w:eastAsia="Times New Roman" w:hAnsi="Book Antiqua"/>
          <w:sz w:val="24"/>
          <w:szCs w:val="24"/>
          <w:lang w:eastAsia="it-IT"/>
        </w:rPr>
        <w:t xml:space="preserve"> al trattamento dei dati personali, ai sensi Decreto Legislativo 30 giugno 2003, n. 196 e del GDPR (Regolamento UE 2016/679).</w:t>
      </w:r>
    </w:p>
    <w:p w14:paraId="100B957C" w14:textId="77777777" w:rsidR="00DA6C9E" w:rsidRDefault="00DA6C9E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</w:p>
    <w:p w14:paraId="277266AB" w14:textId="77777777" w:rsidR="001A4DBE" w:rsidRPr="001A4DBE" w:rsidRDefault="001A4DBE" w:rsidP="00DA6C9E">
      <w:pPr>
        <w:spacing w:after="0" w:line="240" w:lineRule="auto"/>
        <w:ind w:right="-1"/>
        <w:contextualSpacing/>
        <w:jc w:val="center"/>
        <w:rPr>
          <w:rFonts w:ascii="Book Antiqua" w:eastAsia="Times New Roman" w:hAnsi="Book Antiqua"/>
          <w:b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b/>
          <w:sz w:val="24"/>
          <w:szCs w:val="24"/>
          <w:lang w:eastAsia="it-IT"/>
        </w:rPr>
        <w:t>ALLEGA:</w:t>
      </w:r>
    </w:p>
    <w:p w14:paraId="6AD9744A" w14:textId="77777777" w:rsidR="001A4DBE" w:rsidRPr="001A4DBE" w:rsidRDefault="001A4DBE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>curriculum vitae aggiornato, datato e sottoscritto, contenente la dichiarazione che tutte le informazioni indicate corrispondono al vero, ai sensi dell’art. 46 e 47 del DPR 445/2000;</w:t>
      </w:r>
    </w:p>
    <w:p w14:paraId="334F2BFD" w14:textId="77777777" w:rsidR="001A4DBE" w:rsidRPr="001A4DBE" w:rsidRDefault="00374402" w:rsidP="00DA6C9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copia del documento</w:t>
      </w:r>
      <w:r w:rsidR="001A4DBE" w:rsidRPr="001A4DBE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 d’identità in corso di validità.</w:t>
      </w:r>
    </w:p>
    <w:p w14:paraId="7F5756C2" w14:textId="77777777" w:rsidR="00D771F0" w:rsidRDefault="00D771F0" w:rsidP="00657883">
      <w:pPr>
        <w:pStyle w:val="Paragrafoelenco"/>
        <w:spacing w:after="0"/>
        <w:ind w:left="0" w:right="-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</w:p>
    <w:p w14:paraId="54A8461D" w14:textId="0A27EB2E" w:rsidR="00657883" w:rsidRPr="004B6CF0" w:rsidRDefault="002F5995" w:rsidP="004B6CF0">
      <w:pPr>
        <w:spacing w:after="0" w:line="240" w:lineRule="auto"/>
        <w:ind w:left="851" w:right="-1" w:hanging="851"/>
        <w:jc w:val="both"/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rPr>
          <w:rFonts w:ascii="Book Antiqua" w:eastAsia="Times New Roman" w:hAnsi="Book Antiqua"/>
          <w:iCs/>
          <w:sz w:val="24"/>
          <w:szCs w:val="24"/>
          <w:lang w:eastAsia="it-IT"/>
        </w:rPr>
        <w:t>______________</w:t>
      </w:r>
      <w:r w:rsidR="00657883" w:rsidRPr="00B93C78">
        <w:rPr>
          <w:rFonts w:ascii="Book Antiqua" w:eastAsia="Times New Roman" w:hAnsi="Book Antiqua"/>
          <w:iCs/>
          <w:sz w:val="24"/>
          <w:szCs w:val="24"/>
          <w:lang w:eastAsia="it-IT"/>
        </w:rPr>
        <w:t>____, data</w:t>
      </w:r>
      <w:r w:rsidR="00135CF3">
        <w:rPr>
          <w:rFonts w:ascii="Book Antiqua" w:eastAsia="Times New Roman" w:hAnsi="Book Antiqua"/>
          <w:iCs/>
          <w:sz w:val="24"/>
          <w:szCs w:val="24"/>
          <w:lang w:eastAsia="it-IT"/>
        </w:rPr>
        <w:t xml:space="preserve">                                                     Firma_________________</w:t>
      </w:r>
    </w:p>
    <w:p w14:paraId="2CE191DB" w14:textId="5C419CCC" w:rsidR="00135CF3" w:rsidRDefault="007C3361">
      <w:r>
        <w:tab/>
      </w:r>
      <w:r>
        <w:tab/>
      </w:r>
    </w:p>
    <w:p w14:paraId="5C291493" w14:textId="2F073CC5" w:rsidR="00135CF3" w:rsidRDefault="00135CF3"/>
    <w:p w14:paraId="43B32496" w14:textId="4A8F7239" w:rsidR="00135CF3" w:rsidRDefault="00135CF3"/>
    <w:p w14:paraId="7C1DC57A" w14:textId="77777777" w:rsidR="00135CF3" w:rsidRDefault="00135CF3"/>
    <w:p w14:paraId="70AAE270" w14:textId="77777777" w:rsidR="00135CF3" w:rsidRDefault="00135CF3" w:rsidP="00135CF3">
      <w:pPr>
        <w:ind w:left="142"/>
        <w:jc w:val="center"/>
        <w:rPr>
          <w:rFonts w:eastAsia="Times New Roman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Informativa sul trattamento dei dati personali</w:t>
      </w:r>
    </w:p>
    <w:p w14:paraId="66BDD866" w14:textId="77777777" w:rsidR="00135CF3" w:rsidRDefault="00135CF3" w:rsidP="00135CF3">
      <w:pPr>
        <w:ind w:left="142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(Art. 13 del Regolamento UE 679/2016)</w:t>
      </w:r>
    </w:p>
    <w:p w14:paraId="1C23A8AF" w14:textId="77777777" w:rsidR="00135CF3" w:rsidRDefault="00135CF3" w:rsidP="00135CF3">
      <w:pPr>
        <w:ind w:left="142"/>
        <w:jc w:val="both"/>
        <w:rPr>
          <w:rFonts w:cs="Calibri"/>
          <w:b/>
          <w:sz w:val="24"/>
          <w:szCs w:val="24"/>
        </w:rPr>
      </w:pPr>
    </w:p>
    <w:p w14:paraId="039B5790" w14:textId="1184ACCA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Ministero dell’Istruzione</w:t>
      </w:r>
      <w:r w:rsidR="003E29DB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 xml:space="preserve"> in qualità di Titolare del trattamento, desidera, con la presente informativa, fornirle informazioni circa il trattamento dei dati personali che la riguardano.</w:t>
      </w:r>
    </w:p>
    <w:p w14:paraId="00B43F1A" w14:textId="77777777" w:rsidR="00E303C0" w:rsidRPr="00E303C0" w:rsidRDefault="00E303C0" w:rsidP="00E303C0">
      <w:pPr>
        <w:pStyle w:val="Default"/>
        <w:ind w:left="142"/>
        <w:rPr>
          <w:rFonts w:eastAsia="Calibri"/>
          <w:b/>
          <w:bCs/>
          <w:color w:val="auto"/>
          <w:lang w:eastAsia="en-US"/>
        </w:rPr>
      </w:pPr>
      <w:r w:rsidRPr="00E303C0">
        <w:rPr>
          <w:rFonts w:eastAsia="Calibri"/>
          <w:b/>
          <w:bCs/>
          <w:color w:val="auto"/>
          <w:lang w:eastAsia="en-US"/>
        </w:rPr>
        <w:t xml:space="preserve">Titolare del trattamento dei dati </w:t>
      </w:r>
    </w:p>
    <w:p w14:paraId="503ACB7A" w14:textId="48D7A439" w:rsidR="00E303C0" w:rsidRDefault="00E303C0" w:rsidP="00E303C0">
      <w:pPr>
        <w:pStyle w:val="Default"/>
        <w:ind w:left="142"/>
        <w:rPr>
          <w:rFonts w:eastAsia="Calibri"/>
          <w:color w:val="auto"/>
          <w:lang w:eastAsia="en-US"/>
        </w:rPr>
      </w:pPr>
      <w:r w:rsidRPr="00E303C0">
        <w:rPr>
          <w:rFonts w:eastAsia="Calibri"/>
          <w:color w:val="auto"/>
          <w:lang w:eastAsia="en-US"/>
        </w:rPr>
        <w:t xml:space="preserve">Il Titolare del trattamento dei dati è il Ministero dell’Istruzione, con sede in Roma presso Viale di Trastevere, n. 76/a 00153 Roma, al quale ci si potrà rivolgere per esercitare i diritti degli interessati, PEC </w:t>
      </w:r>
      <w:hyperlink r:id="rId8" w:history="1">
        <w:r w:rsidRPr="00E303C0">
          <w:rPr>
            <w:rFonts w:eastAsia="Calibri"/>
            <w:color w:val="auto"/>
            <w:lang w:eastAsia="en-US"/>
          </w:rPr>
          <w:t>drla@postacert.istruzione.it</w:t>
        </w:r>
      </w:hyperlink>
      <w:r>
        <w:rPr>
          <w:rFonts w:eastAsia="Calibri"/>
          <w:color w:val="auto"/>
          <w:lang w:eastAsia="en-US"/>
        </w:rPr>
        <w:t>.</w:t>
      </w:r>
    </w:p>
    <w:p w14:paraId="39F8AE2C" w14:textId="77777777" w:rsidR="00E303C0" w:rsidRPr="00E303C0" w:rsidRDefault="00E303C0" w:rsidP="00E303C0">
      <w:pPr>
        <w:pStyle w:val="Default"/>
        <w:ind w:left="142"/>
        <w:rPr>
          <w:rFonts w:eastAsia="Calibri"/>
          <w:color w:val="auto"/>
          <w:lang w:eastAsia="en-US"/>
        </w:rPr>
      </w:pPr>
    </w:p>
    <w:p w14:paraId="34154B57" w14:textId="0299284D" w:rsidR="00135CF3" w:rsidRPr="003E29DB" w:rsidRDefault="00135CF3" w:rsidP="003E29DB">
      <w:pPr>
        <w:ind w:left="142"/>
        <w:jc w:val="both"/>
        <w:rPr>
          <w:rFonts w:cs="Calibri"/>
          <w:b/>
          <w:bCs/>
          <w:sz w:val="24"/>
          <w:szCs w:val="24"/>
        </w:rPr>
      </w:pPr>
      <w:r w:rsidRPr="003E29DB">
        <w:rPr>
          <w:rFonts w:cs="Calibri"/>
          <w:b/>
          <w:bCs/>
          <w:sz w:val="24"/>
          <w:szCs w:val="24"/>
        </w:rPr>
        <w:t xml:space="preserve">Responsabile della protezione dei dati </w:t>
      </w:r>
    </w:p>
    <w:p w14:paraId="6F665AE2" w14:textId="7A77814C" w:rsidR="00135CF3" w:rsidRPr="003E29DB" w:rsidRDefault="003E29DB" w:rsidP="003E29DB">
      <w:pPr>
        <w:pStyle w:val="Default"/>
        <w:ind w:left="142"/>
        <w:rPr>
          <w:rFonts w:eastAsia="Calibri"/>
          <w:color w:val="auto"/>
          <w:lang w:eastAsia="en-US"/>
        </w:rPr>
      </w:pPr>
      <w:r w:rsidRPr="003E29DB">
        <w:rPr>
          <w:rFonts w:eastAsia="Calibri"/>
          <w:color w:val="auto"/>
          <w:lang w:eastAsia="en-US"/>
        </w:rPr>
        <w:t xml:space="preserve">Il Responsabile per la protezione dei dati personali del Ministero dell’Istruzione è stato individuato con DM n. 215 del 04.08.2022 nella Dott.ssa Alessia Auriemma, Dirigente dell’Ufficio III </w:t>
      </w:r>
      <w:r>
        <w:rPr>
          <w:rFonts w:eastAsia="Calibri"/>
          <w:color w:val="auto"/>
          <w:lang w:eastAsia="en-US"/>
        </w:rPr>
        <w:t>-</w:t>
      </w:r>
      <w:r w:rsidRPr="003E29DB">
        <w:rPr>
          <w:rFonts w:eastAsia="Calibri"/>
          <w:color w:val="auto"/>
          <w:lang w:eastAsia="en-US"/>
        </w:rPr>
        <w:t>Protezione dei dati personali del Ministero – della Direzione Generale per la progettazione organizzativa, l'innovazione dei processi amministrativi, la comunicazione e i contratti.</w:t>
      </w:r>
      <w:r w:rsidRPr="003E29DB">
        <w:rPr>
          <w:rFonts w:eastAsia="Calibri"/>
          <w:color w:val="auto"/>
          <w:lang w:eastAsia="en-US"/>
        </w:rPr>
        <w:br/>
        <w:t xml:space="preserve">Il RPD potrà essere contattato al seguente indirizzo: </w:t>
      </w:r>
      <w:hyperlink r:id="rId9" w:history="1">
        <w:r w:rsidRPr="003E29DB">
          <w:rPr>
            <w:rFonts w:eastAsia="Calibri"/>
            <w:color w:val="auto"/>
            <w:lang w:eastAsia="en-US"/>
          </w:rPr>
          <w:t>rpd@istruzione.it</w:t>
        </w:r>
      </w:hyperlink>
      <w:r w:rsidRPr="003E29DB">
        <w:rPr>
          <w:rFonts w:eastAsia="Calibri"/>
          <w:color w:val="auto"/>
          <w:lang w:eastAsia="en-US"/>
        </w:rPr>
        <w:t>.</w:t>
      </w:r>
      <w:r w:rsidRPr="003E29DB">
        <w:rPr>
          <w:rFonts w:eastAsia="Calibri"/>
          <w:color w:val="auto"/>
          <w:lang w:eastAsia="en-US"/>
        </w:rPr>
        <w:br/>
      </w:r>
    </w:p>
    <w:p w14:paraId="1C4A32AB" w14:textId="64F77CD9" w:rsidR="003E29DB" w:rsidRPr="003E29DB" w:rsidRDefault="003E29DB" w:rsidP="003E29DB">
      <w:pPr>
        <w:pStyle w:val="Default"/>
        <w:ind w:left="142"/>
        <w:rPr>
          <w:rFonts w:eastAsia="Calibri"/>
          <w:b/>
          <w:bCs/>
          <w:color w:val="auto"/>
          <w:lang w:eastAsia="en-US"/>
        </w:rPr>
      </w:pPr>
      <w:r w:rsidRPr="003E29DB">
        <w:rPr>
          <w:rFonts w:eastAsia="Calibri"/>
          <w:b/>
          <w:bCs/>
          <w:color w:val="auto"/>
          <w:lang w:eastAsia="en-US"/>
        </w:rPr>
        <w:t xml:space="preserve">Finalità del trattamento e base giuridica </w:t>
      </w:r>
    </w:p>
    <w:p w14:paraId="65867B7F" w14:textId="59E727DF" w:rsidR="003E29DB" w:rsidRDefault="003E29DB" w:rsidP="003E29DB">
      <w:pPr>
        <w:pStyle w:val="Default"/>
        <w:ind w:left="142"/>
        <w:rPr>
          <w:rFonts w:eastAsia="Calibri"/>
          <w:color w:val="auto"/>
          <w:lang w:eastAsia="en-US"/>
        </w:rPr>
      </w:pPr>
      <w:r w:rsidRPr="003E29DB">
        <w:rPr>
          <w:rFonts w:eastAsia="Calibri"/>
          <w:color w:val="auto"/>
          <w:lang w:eastAsia="en-US"/>
        </w:rPr>
        <w:t>Finalità del trattamento è l’individuazione del soggetto che partecipa alla procedura di conferimento degli incarichi di cui all’art.19 del Decreto Legislativo 30 marzo 2001, n.165. Il trattamento è necessario per adempiere un obbligo legale al quale è soggetto il titolare del trattamento</w:t>
      </w:r>
      <w:r>
        <w:rPr>
          <w:rFonts w:eastAsia="Calibri"/>
          <w:color w:val="auto"/>
          <w:lang w:eastAsia="en-US"/>
        </w:rPr>
        <w:t>.</w:t>
      </w:r>
    </w:p>
    <w:p w14:paraId="13F17925" w14:textId="77777777" w:rsidR="003E29DB" w:rsidRPr="003E29DB" w:rsidRDefault="003E29DB" w:rsidP="003E29DB">
      <w:pPr>
        <w:pStyle w:val="Default"/>
        <w:ind w:left="142"/>
        <w:rPr>
          <w:rFonts w:eastAsia="Calibri"/>
          <w:color w:val="auto"/>
          <w:lang w:eastAsia="en-US"/>
        </w:rPr>
      </w:pPr>
    </w:p>
    <w:p w14:paraId="395651DC" w14:textId="77777777" w:rsidR="003E29DB" w:rsidRPr="003E29DB" w:rsidRDefault="003E29DB" w:rsidP="003E29DB">
      <w:pPr>
        <w:pStyle w:val="Default"/>
        <w:ind w:left="142"/>
        <w:rPr>
          <w:rFonts w:eastAsia="Calibri"/>
          <w:b/>
          <w:bCs/>
          <w:color w:val="auto"/>
          <w:lang w:eastAsia="en-US"/>
        </w:rPr>
      </w:pPr>
      <w:r w:rsidRPr="003E29DB">
        <w:rPr>
          <w:rFonts w:eastAsia="Calibri"/>
          <w:b/>
          <w:bCs/>
          <w:color w:val="auto"/>
          <w:lang w:eastAsia="en-US"/>
        </w:rPr>
        <w:t xml:space="preserve">Obbligo di conferimento dei dati </w:t>
      </w:r>
    </w:p>
    <w:p w14:paraId="3F8F2775" w14:textId="77777777" w:rsidR="003E29DB" w:rsidRPr="003E29DB" w:rsidRDefault="003E29DB" w:rsidP="003E29DB">
      <w:pPr>
        <w:pStyle w:val="Default"/>
        <w:ind w:left="142"/>
        <w:rPr>
          <w:rFonts w:eastAsia="Calibri"/>
          <w:color w:val="auto"/>
          <w:lang w:eastAsia="en-US"/>
        </w:rPr>
      </w:pPr>
      <w:r w:rsidRPr="003E29DB">
        <w:rPr>
          <w:rFonts w:eastAsia="Calibri"/>
          <w:color w:val="auto"/>
          <w:lang w:eastAsia="en-US"/>
        </w:rPr>
        <w:t>I dati da Lei conferiti hanno natura obbligatoria per il conseguimento delle finalità di cui sopra.</w:t>
      </w:r>
    </w:p>
    <w:p w14:paraId="27A0EC2E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mancato, parziale o inesatto conferimento dei dati non consentirà di accedere alla presente procedura comparativa.</w:t>
      </w:r>
    </w:p>
    <w:p w14:paraId="7CCED108" w14:textId="77777777" w:rsidR="003E29DB" w:rsidRPr="003E29DB" w:rsidRDefault="003E29DB" w:rsidP="003E29DB">
      <w:pPr>
        <w:pStyle w:val="Default"/>
        <w:ind w:left="142"/>
        <w:rPr>
          <w:rFonts w:eastAsia="Calibri"/>
          <w:b/>
          <w:bCs/>
          <w:color w:val="auto"/>
          <w:lang w:eastAsia="en-US"/>
        </w:rPr>
      </w:pPr>
      <w:r w:rsidRPr="003E29DB">
        <w:rPr>
          <w:b/>
          <w:bCs/>
          <w:sz w:val="22"/>
          <w:szCs w:val="22"/>
        </w:rPr>
        <w:t xml:space="preserve">I </w:t>
      </w:r>
      <w:r w:rsidRPr="003E29DB">
        <w:rPr>
          <w:rFonts w:eastAsia="Calibri"/>
          <w:b/>
          <w:bCs/>
          <w:color w:val="auto"/>
          <w:lang w:eastAsia="en-US"/>
        </w:rPr>
        <w:t xml:space="preserve">destinatari del trattamento </w:t>
      </w:r>
    </w:p>
    <w:p w14:paraId="25362102" w14:textId="77777777" w:rsidR="003E29DB" w:rsidRPr="003E29DB" w:rsidRDefault="003E29DB" w:rsidP="003E29DB">
      <w:pPr>
        <w:pStyle w:val="Default"/>
        <w:ind w:left="142"/>
        <w:rPr>
          <w:rFonts w:eastAsia="Calibri"/>
          <w:color w:val="auto"/>
          <w:lang w:eastAsia="en-US"/>
        </w:rPr>
      </w:pPr>
      <w:r w:rsidRPr="003E29DB">
        <w:rPr>
          <w:rFonts w:eastAsia="Calibri"/>
          <w:color w:val="auto"/>
          <w:lang w:eastAsia="en-US"/>
        </w:rPr>
        <w:t xml:space="preserve">I dati potranno essere comunicati ad altre Pubbliche Amministrazioni in coerenza con le finalità del trattamento. </w:t>
      </w:r>
    </w:p>
    <w:p w14:paraId="63917647" w14:textId="77777777" w:rsidR="00135CF3" w:rsidRPr="003E29DB" w:rsidRDefault="00135CF3" w:rsidP="003E29DB">
      <w:pPr>
        <w:pStyle w:val="Default"/>
        <w:ind w:left="142"/>
        <w:rPr>
          <w:rFonts w:eastAsia="Calibri"/>
          <w:color w:val="auto"/>
          <w:lang w:eastAsia="en-US"/>
        </w:rPr>
      </w:pPr>
    </w:p>
    <w:p w14:paraId="0EB33D5C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Si precisa che a seguito dell’eventuale positivo superamento della procedura di selezione, i suoi dati personali potranno essere comunicati a tutti quei soggetti pubblici (es. Organi di controllo, Ministero dell’Economia e delle Finanze, ecc.) per le finalità connesse all'adempimento degli obblighi legali correlati alla gestione del rapporto di lavoro.</w:t>
      </w:r>
    </w:p>
    <w:p w14:paraId="05F4EACE" w14:textId="77777777" w:rsidR="003E29DB" w:rsidRPr="003E29DB" w:rsidRDefault="003E29DB" w:rsidP="003E29DB">
      <w:pPr>
        <w:pStyle w:val="Default"/>
        <w:ind w:left="142"/>
        <w:rPr>
          <w:rFonts w:eastAsia="Calibri"/>
          <w:b/>
          <w:bCs/>
          <w:color w:val="auto"/>
          <w:lang w:eastAsia="en-US"/>
        </w:rPr>
      </w:pPr>
      <w:r w:rsidRPr="003E29DB">
        <w:rPr>
          <w:rFonts w:eastAsia="Calibri"/>
          <w:b/>
          <w:bCs/>
          <w:color w:val="auto"/>
          <w:lang w:eastAsia="en-US"/>
        </w:rPr>
        <w:t xml:space="preserve">Trasferimento di dati personali verso paesi terzi o organizzazioni internazionali </w:t>
      </w:r>
    </w:p>
    <w:p w14:paraId="0D45A4A1" w14:textId="7D3EC8AF" w:rsidR="00135CF3" w:rsidRDefault="003E29DB" w:rsidP="003E29DB">
      <w:pPr>
        <w:jc w:val="both"/>
        <w:rPr>
          <w:rFonts w:cs="Calibri"/>
          <w:sz w:val="24"/>
          <w:szCs w:val="24"/>
        </w:rPr>
      </w:pPr>
      <w:r w:rsidRPr="003E29DB">
        <w:rPr>
          <w:rFonts w:cs="Calibri"/>
          <w:sz w:val="24"/>
          <w:szCs w:val="24"/>
        </w:rPr>
        <w:t xml:space="preserve">    I dati personali non saranno oggetto di trasferimento presso altri paesi europei o extra-europei</w:t>
      </w:r>
    </w:p>
    <w:p w14:paraId="4B01FC33" w14:textId="77777777" w:rsidR="00135CF3" w:rsidRDefault="00135CF3" w:rsidP="00135CF3">
      <w:pPr>
        <w:ind w:left="142"/>
        <w:jc w:val="both"/>
        <w:rPr>
          <w:rFonts w:cs="Calibri"/>
          <w:sz w:val="24"/>
          <w:szCs w:val="24"/>
        </w:rPr>
      </w:pPr>
    </w:p>
    <w:p w14:paraId="5A885914" w14:textId="6CA5EA17" w:rsidR="00135CF3" w:rsidRPr="003E29DB" w:rsidRDefault="00135CF3" w:rsidP="003E29DB">
      <w:pPr>
        <w:ind w:left="142"/>
        <w:jc w:val="both"/>
        <w:rPr>
          <w:rFonts w:cs="Calibri"/>
          <w:b/>
          <w:bCs/>
          <w:sz w:val="24"/>
          <w:szCs w:val="24"/>
        </w:rPr>
      </w:pPr>
      <w:r w:rsidRPr="003E29DB">
        <w:rPr>
          <w:rFonts w:cs="Calibri"/>
          <w:b/>
          <w:bCs/>
          <w:sz w:val="24"/>
          <w:szCs w:val="24"/>
        </w:rPr>
        <w:lastRenderedPageBreak/>
        <w:t>Periodo di conservazione dei dati personali</w:t>
      </w:r>
    </w:p>
    <w:p w14:paraId="739CE782" w14:textId="0BBAC593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La determinazione del periodo di conservazione dei suoi dati personali risponde al principio di necessità del trattamento. I suoi dati personali verranno quindi conservati per un periodo di tempo non superiore a quello necessario agli scopi per i quali essi sono stati raccolti o successivamente trattati conformemente a quanto previsto dagli obblighi di Legge. </w:t>
      </w:r>
    </w:p>
    <w:p w14:paraId="3AD4BF25" w14:textId="35E31FCB" w:rsidR="00135CF3" w:rsidRPr="003E29DB" w:rsidRDefault="00135CF3" w:rsidP="003E29DB">
      <w:pPr>
        <w:ind w:left="142"/>
        <w:jc w:val="both"/>
        <w:rPr>
          <w:rFonts w:cs="Calibri"/>
          <w:b/>
          <w:bCs/>
          <w:sz w:val="24"/>
          <w:szCs w:val="24"/>
        </w:rPr>
      </w:pPr>
      <w:r w:rsidRPr="003E29DB">
        <w:rPr>
          <w:rFonts w:cs="Calibri"/>
          <w:b/>
          <w:bCs/>
          <w:sz w:val="24"/>
          <w:szCs w:val="24"/>
        </w:rPr>
        <w:t>Diritti degli interessati</w:t>
      </w:r>
    </w:p>
    <w:p w14:paraId="0EB5B913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L’interessato ha diritto di chiedere al titolare del trattamento dei dati: </w:t>
      </w:r>
    </w:p>
    <w:p w14:paraId="6C89BE14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l’accesso ai propri dati personali disciplinato dall’art. 15 del Regolamento UE 679/2016;</w:t>
      </w:r>
    </w:p>
    <w:p w14:paraId="7B4DFD99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la rettifica o la cancellazione degli stessi o la limitazione del trattamento previsti rispettivamente dagli artt. 16, 17 e 18 del Regolamento UE 679/2016;</w:t>
      </w:r>
    </w:p>
    <w:p w14:paraId="7A06CBFE" w14:textId="77777777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la portabilità dei dati (diritto applicabile ai soli dati in formato elettronico) disciplinato dall’art. 20 del Regolamento UE 679/2016;</w:t>
      </w:r>
    </w:p>
    <w:p w14:paraId="5723E561" w14:textId="32F6FF1A" w:rsidR="00135CF3" w:rsidRDefault="00135CF3" w:rsidP="003E29DB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- l’opposizione al trattamento dei propri dati personali di cui all’art. 21 del Regolamento UE 679/2016.</w:t>
      </w:r>
    </w:p>
    <w:p w14:paraId="4D10FCA0" w14:textId="173A6116" w:rsidR="00135CF3" w:rsidRPr="003E29DB" w:rsidRDefault="00135CF3" w:rsidP="003E29DB">
      <w:pPr>
        <w:ind w:left="142"/>
        <w:jc w:val="both"/>
        <w:rPr>
          <w:rFonts w:cs="Calibri"/>
          <w:b/>
          <w:bCs/>
          <w:sz w:val="24"/>
          <w:szCs w:val="24"/>
        </w:rPr>
      </w:pPr>
      <w:r w:rsidRPr="003E29DB">
        <w:rPr>
          <w:rFonts w:cs="Calibri"/>
          <w:b/>
          <w:bCs/>
          <w:sz w:val="24"/>
          <w:szCs w:val="24"/>
        </w:rPr>
        <w:t>Diritto di reclamo</w:t>
      </w:r>
    </w:p>
    <w:p w14:paraId="7E15A61B" w14:textId="3339E9BE" w:rsidR="00135CF3" w:rsidRDefault="00135CF3" w:rsidP="00336DF4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Gli interessati nel caso in cui ritengano che il trattamento dei dati personali a loro riferiti sia compiuto in violazione di quanto previsto dal Regolamento UE 679/2016 hanno il diritto di proporre reclamo al Garante, come previsto dall'art. 77 del Regolamento UE 679/2016 stesso, o di adire le opportune sedi giudiziarie ai sensi dell’art. 79 del Regolamento UE 679/2016.</w:t>
      </w:r>
    </w:p>
    <w:p w14:paraId="4EBBDE01" w14:textId="6F417EA7" w:rsidR="00135CF3" w:rsidRPr="00336DF4" w:rsidRDefault="00135CF3" w:rsidP="00336DF4">
      <w:pPr>
        <w:ind w:left="142"/>
        <w:jc w:val="both"/>
        <w:rPr>
          <w:rFonts w:cs="Calibri"/>
          <w:b/>
          <w:bCs/>
          <w:sz w:val="24"/>
          <w:szCs w:val="24"/>
        </w:rPr>
      </w:pPr>
      <w:r w:rsidRPr="00336DF4">
        <w:rPr>
          <w:rFonts w:cs="Calibri"/>
          <w:b/>
          <w:bCs/>
          <w:sz w:val="24"/>
          <w:szCs w:val="24"/>
        </w:rPr>
        <w:t>Processo decisionale automatizzato</w:t>
      </w:r>
    </w:p>
    <w:p w14:paraId="1840BB1C" w14:textId="77777777" w:rsidR="00135CF3" w:rsidRDefault="00135CF3" w:rsidP="00336DF4">
      <w:pPr>
        <w:spacing w:line="240" w:lineRule="auto"/>
        <w:ind w:left="142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Il titolare non adotta alcun processo decisionale automatizzato compresa la profilazione di cui all’art. 22, paragrafi 1 e 4 del Regolamento UE 679/2016.</w:t>
      </w:r>
    </w:p>
    <w:p w14:paraId="0656E67C" w14:textId="77777777" w:rsidR="00135CF3" w:rsidRDefault="00135CF3" w:rsidP="00135CF3">
      <w:pPr>
        <w:ind w:left="142"/>
        <w:jc w:val="both"/>
        <w:rPr>
          <w:rFonts w:cs="Calibri"/>
          <w:sz w:val="24"/>
          <w:szCs w:val="24"/>
        </w:rPr>
      </w:pPr>
    </w:p>
    <w:p w14:paraId="4ED4D732" w14:textId="77777777" w:rsidR="00135CF3" w:rsidRDefault="00135CF3" w:rsidP="00135CF3">
      <w:pPr>
        <w:ind w:left="142"/>
        <w:jc w:val="both"/>
        <w:rPr>
          <w:rFonts w:cs="Calibri"/>
          <w:sz w:val="24"/>
          <w:szCs w:val="24"/>
        </w:rPr>
      </w:pPr>
    </w:p>
    <w:p w14:paraId="56508330" w14:textId="77777777" w:rsidR="00135CF3" w:rsidRDefault="00135CF3" w:rsidP="00135CF3">
      <w:pPr>
        <w:ind w:left="142"/>
        <w:jc w:val="both"/>
        <w:rPr>
          <w:rFonts w:cs="Calibri"/>
          <w:sz w:val="24"/>
          <w:szCs w:val="24"/>
        </w:rPr>
      </w:pPr>
    </w:p>
    <w:p w14:paraId="69C5A319" w14:textId="77777777" w:rsidR="00135CF3" w:rsidRDefault="00135CF3" w:rsidP="00135CF3">
      <w:pPr>
        <w:ind w:left="4956" w:firstLine="708"/>
        <w:jc w:val="both"/>
        <w:rPr>
          <w:rFonts w:cs="Calibri"/>
          <w:sz w:val="24"/>
          <w:szCs w:val="24"/>
        </w:rPr>
      </w:pPr>
    </w:p>
    <w:p w14:paraId="5E0EEE0A" w14:textId="77777777" w:rsidR="00135CF3" w:rsidRDefault="00135CF3" w:rsidP="00135CF3">
      <w:pPr>
        <w:jc w:val="both"/>
        <w:rPr>
          <w:rFonts w:cs="Calibri"/>
          <w:i/>
          <w:sz w:val="24"/>
          <w:szCs w:val="24"/>
        </w:rPr>
      </w:pPr>
    </w:p>
    <w:p w14:paraId="5696A744" w14:textId="0EFDDE14" w:rsidR="00833BAE" w:rsidRPr="000317FB" w:rsidRDefault="007C3361">
      <w:pPr>
        <w:rPr>
          <w:rFonts w:ascii="Book Antiqua" w:eastAsia="Times New Roman" w:hAnsi="Book Antiqua"/>
          <w:iCs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33BAE" w:rsidRPr="000317FB" w:rsidSect="00DA6C9E">
      <w:head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B089" w14:textId="77777777" w:rsidR="001867DB" w:rsidRDefault="001867DB" w:rsidP="00DA6C9E">
      <w:pPr>
        <w:spacing w:after="0" w:line="240" w:lineRule="auto"/>
      </w:pPr>
      <w:r>
        <w:separator/>
      </w:r>
    </w:p>
  </w:endnote>
  <w:endnote w:type="continuationSeparator" w:id="0">
    <w:p w14:paraId="31986990" w14:textId="77777777" w:rsidR="001867DB" w:rsidRDefault="001867DB" w:rsidP="00DA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09201" w14:textId="77777777" w:rsidR="001867DB" w:rsidRDefault="001867DB" w:rsidP="00DA6C9E">
      <w:pPr>
        <w:spacing w:after="0" w:line="240" w:lineRule="auto"/>
      </w:pPr>
      <w:r>
        <w:separator/>
      </w:r>
    </w:p>
  </w:footnote>
  <w:footnote w:type="continuationSeparator" w:id="0">
    <w:p w14:paraId="12347A93" w14:textId="77777777" w:rsidR="001867DB" w:rsidRDefault="001867DB" w:rsidP="00DA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B33A" w14:textId="77777777" w:rsidR="00DA6C9E" w:rsidRPr="009F0338" w:rsidRDefault="00DA6C9E" w:rsidP="00DA6C9E">
    <w:pPr>
      <w:overflowPunct w:val="0"/>
      <w:autoSpaceDE w:val="0"/>
      <w:autoSpaceDN w:val="0"/>
      <w:adjustRightInd w:val="0"/>
      <w:spacing w:after="0" w:line="240" w:lineRule="auto"/>
      <w:ind w:left="7080"/>
      <w:jc w:val="both"/>
      <w:textAlignment w:val="baseline"/>
      <w:rPr>
        <w:rFonts w:ascii="Book Antiqua" w:eastAsia="Times New Roman" w:hAnsi="Book Antiqua"/>
        <w:b/>
        <w:sz w:val="24"/>
        <w:szCs w:val="24"/>
        <w:lang w:eastAsia="it-IT"/>
      </w:rPr>
    </w:pPr>
    <w:r w:rsidRPr="00B93C78">
      <w:rPr>
        <w:rFonts w:ascii="Book Antiqua" w:eastAsia="Times New Roman" w:hAnsi="Book Antiqua"/>
        <w:sz w:val="24"/>
        <w:szCs w:val="24"/>
        <w:lang w:eastAsia="it-IT"/>
      </w:rPr>
      <w:t xml:space="preserve">           </w:t>
    </w:r>
    <w:r w:rsidRPr="009F0338">
      <w:rPr>
        <w:rFonts w:ascii="Book Antiqua" w:eastAsia="Times New Roman" w:hAnsi="Book Antiqua"/>
        <w:b/>
        <w:sz w:val="24"/>
        <w:szCs w:val="24"/>
        <w:lang w:eastAsia="it-IT"/>
      </w:rPr>
      <w:t>Allegato 2</w:t>
    </w:r>
  </w:p>
  <w:p w14:paraId="1BC289BF" w14:textId="77777777" w:rsidR="00DA6C9E" w:rsidRDefault="00DA6C9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B20EB"/>
    <w:multiLevelType w:val="hybridMultilevel"/>
    <w:tmpl w:val="1BBC4A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17B2"/>
    <w:multiLevelType w:val="hybridMultilevel"/>
    <w:tmpl w:val="B36A97F0"/>
    <w:lvl w:ilvl="0" w:tplc="04100015">
      <w:start w:val="1"/>
      <w:numFmt w:val="upperLetter"/>
      <w:lvlText w:val="%1."/>
      <w:lvlJc w:val="left"/>
      <w:pPr>
        <w:ind w:left="2203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2923" w:hanging="360"/>
      </w:pPr>
    </w:lvl>
    <w:lvl w:ilvl="2" w:tplc="0410001B">
      <w:start w:val="1"/>
      <w:numFmt w:val="lowerRoman"/>
      <w:lvlText w:val="%3."/>
      <w:lvlJc w:val="right"/>
      <w:pPr>
        <w:ind w:left="3643" w:hanging="180"/>
      </w:pPr>
    </w:lvl>
    <w:lvl w:ilvl="3" w:tplc="0410000F">
      <w:start w:val="1"/>
      <w:numFmt w:val="decimal"/>
      <w:lvlText w:val="%4."/>
      <w:lvlJc w:val="left"/>
      <w:pPr>
        <w:ind w:left="4363" w:hanging="360"/>
      </w:pPr>
    </w:lvl>
    <w:lvl w:ilvl="4" w:tplc="04100019">
      <w:start w:val="1"/>
      <w:numFmt w:val="lowerLetter"/>
      <w:lvlText w:val="%5."/>
      <w:lvlJc w:val="left"/>
      <w:pPr>
        <w:ind w:left="5083" w:hanging="360"/>
      </w:pPr>
    </w:lvl>
    <w:lvl w:ilvl="5" w:tplc="0410001B">
      <w:start w:val="1"/>
      <w:numFmt w:val="lowerRoman"/>
      <w:lvlText w:val="%6."/>
      <w:lvlJc w:val="right"/>
      <w:pPr>
        <w:ind w:left="5803" w:hanging="180"/>
      </w:pPr>
    </w:lvl>
    <w:lvl w:ilvl="6" w:tplc="0410000F">
      <w:start w:val="1"/>
      <w:numFmt w:val="decimal"/>
      <w:lvlText w:val="%7."/>
      <w:lvlJc w:val="left"/>
      <w:pPr>
        <w:ind w:left="6523" w:hanging="360"/>
      </w:pPr>
    </w:lvl>
    <w:lvl w:ilvl="7" w:tplc="04100019">
      <w:start w:val="1"/>
      <w:numFmt w:val="lowerLetter"/>
      <w:lvlText w:val="%8."/>
      <w:lvlJc w:val="left"/>
      <w:pPr>
        <w:ind w:left="7243" w:hanging="360"/>
      </w:pPr>
    </w:lvl>
    <w:lvl w:ilvl="8" w:tplc="0410001B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83"/>
    <w:rsid w:val="0000790C"/>
    <w:rsid w:val="00014F58"/>
    <w:rsid w:val="00026E73"/>
    <w:rsid w:val="000317FB"/>
    <w:rsid w:val="00035280"/>
    <w:rsid w:val="0005490A"/>
    <w:rsid w:val="000C0642"/>
    <w:rsid w:val="000D33EF"/>
    <w:rsid w:val="00135CF3"/>
    <w:rsid w:val="00147E89"/>
    <w:rsid w:val="00151403"/>
    <w:rsid w:val="001867DB"/>
    <w:rsid w:val="00195765"/>
    <w:rsid w:val="001A4DBE"/>
    <w:rsid w:val="001E5E5C"/>
    <w:rsid w:val="001F5118"/>
    <w:rsid w:val="00246BD7"/>
    <w:rsid w:val="00263E13"/>
    <w:rsid w:val="00280052"/>
    <w:rsid w:val="002F5995"/>
    <w:rsid w:val="00336DF4"/>
    <w:rsid w:val="00357F13"/>
    <w:rsid w:val="0036762B"/>
    <w:rsid w:val="00374402"/>
    <w:rsid w:val="00385972"/>
    <w:rsid w:val="003E29DB"/>
    <w:rsid w:val="00444CB6"/>
    <w:rsid w:val="00450233"/>
    <w:rsid w:val="004837F4"/>
    <w:rsid w:val="004A657E"/>
    <w:rsid w:val="004B6CF0"/>
    <w:rsid w:val="004E4DE5"/>
    <w:rsid w:val="004F002E"/>
    <w:rsid w:val="0053433A"/>
    <w:rsid w:val="005B2C86"/>
    <w:rsid w:val="005B5EC8"/>
    <w:rsid w:val="005F2ED7"/>
    <w:rsid w:val="00637A16"/>
    <w:rsid w:val="006465EC"/>
    <w:rsid w:val="00657883"/>
    <w:rsid w:val="00694A6C"/>
    <w:rsid w:val="00695009"/>
    <w:rsid w:val="006A3AB0"/>
    <w:rsid w:val="006D71D6"/>
    <w:rsid w:val="007065FF"/>
    <w:rsid w:val="00725C29"/>
    <w:rsid w:val="0076507D"/>
    <w:rsid w:val="007773AA"/>
    <w:rsid w:val="007C3361"/>
    <w:rsid w:val="00833BAE"/>
    <w:rsid w:val="00847B7B"/>
    <w:rsid w:val="008E3EC8"/>
    <w:rsid w:val="009026CC"/>
    <w:rsid w:val="00905CE8"/>
    <w:rsid w:val="00927DEF"/>
    <w:rsid w:val="009C66AD"/>
    <w:rsid w:val="009F0338"/>
    <w:rsid w:val="00A22A67"/>
    <w:rsid w:val="00A47526"/>
    <w:rsid w:val="00A66589"/>
    <w:rsid w:val="00A75050"/>
    <w:rsid w:val="00AE149D"/>
    <w:rsid w:val="00B7084B"/>
    <w:rsid w:val="00BF18AB"/>
    <w:rsid w:val="00C40F6E"/>
    <w:rsid w:val="00C73802"/>
    <w:rsid w:val="00C77480"/>
    <w:rsid w:val="00CA3FAC"/>
    <w:rsid w:val="00CB312E"/>
    <w:rsid w:val="00CF5749"/>
    <w:rsid w:val="00D771F0"/>
    <w:rsid w:val="00DA1D8A"/>
    <w:rsid w:val="00DA4600"/>
    <w:rsid w:val="00DA6C9E"/>
    <w:rsid w:val="00DA6F89"/>
    <w:rsid w:val="00E0645D"/>
    <w:rsid w:val="00E303C0"/>
    <w:rsid w:val="00E64A6C"/>
    <w:rsid w:val="00EA2382"/>
    <w:rsid w:val="00F16754"/>
    <w:rsid w:val="00F361EA"/>
    <w:rsid w:val="00F82FC7"/>
    <w:rsid w:val="00FC5F8E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79B3"/>
  <w15:docId w15:val="{040F7783-1005-48A0-899C-4DF42EBB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788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7883"/>
    <w:pPr>
      <w:ind w:left="720"/>
      <w:contextualSpacing/>
    </w:pPr>
  </w:style>
  <w:style w:type="character" w:styleId="Collegamentoipertestuale">
    <w:name w:val="Hyperlink"/>
    <w:unhideWhenUsed/>
    <w:rsid w:val="0065788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6C9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DA6C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6C9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DA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9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la@postacert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la@postacert.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pd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Strianese Monica</cp:lastModifiedBy>
  <cp:revision>6</cp:revision>
  <cp:lastPrinted>2019-10-04T14:51:00Z</cp:lastPrinted>
  <dcterms:created xsi:type="dcterms:W3CDTF">2020-09-10T04:55:00Z</dcterms:created>
  <dcterms:modified xsi:type="dcterms:W3CDTF">2022-10-03T10:00:00Z</dcterms:modified>
</cp:coreProperties>
</file>